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3260"/>
        <w:gridCol w:w="1418"/>
        <w:gridCol w:w="2835"/>
      </w:tblGrid>
      <w:tr w:rsidR="00932100" w:rsidTr="0053772C">
        <w:tc>
          <w:tcPr>
            <w:tcW w:w="9498" w:type="dxa"/>
            <w:gridSpan w:val="5"/>
          </w:tcPr>
          <w:p w:rsidR="00932100" w:rsidRDefault="0053772C" w:rsidP="0097268E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一对一培训-</w:t>
            </w:r>
            <w:r w:rsidR="0097268E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报名申请</w:t>
            </w:r>
            <w:r w:rsidR="009F72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表</w:t>
            </w:r>
          </w:p>
        </w:tc>
      </w:tr>
      <w:tr w:rsidR="00CA59F1" w:rsidTr="00CA59F1">
        <w:trPr>
          <w:trHeight w:val="1913"/>
        </w:trPr>
        <w:tc>
          <w:tcPr>
            <w:tcW w:w="9498" w:type="dxa"/>
            <w:gridSpan w:val="5"/>
          </w:tcPr>
          <w:p w:rsidR="00CA59F1" w:rsidRDefault="00CA59F1" w:rsidP="00337F9E">
            <w:pPr>
              <w:ind w:firstLineChars="250" w:firstLine="525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CA59F1">
              <w:rPr>
                <w:rFonts w:ascii="微软雅黑" w:eastAsia="微软雅黑" w:hAnsi="微软雅黑" w:hint="eastAsia"/>
                <w:szCs w:val="21"/>
              </w:rPr>
              <w:t>亲！为了给您提供更专业、更有针对性的产品实施服务，网上管家婆产品实施部门制定了简单的问卷，感谢您在百忙中抽出</w:t>
            </w:r>
            <w:r w:rsidRPr="00CA59F1">
              <w:rPr>
                <w:rFonts w:ascii="微软雅黑" w:eastAsia="微软雅黑" w:hAnsi="微软雅黑"/>
                <w:szCs w:val="21"/>
              </w:rPr>
              <w:t>5</w:t>
            </w:r>
            <w:r w:rsidRPr="00CA59F1">
              <w:rPr>
                <w:rFonts w:ascii="微软雅黑" w:eastAsia="微软雅黑" w:hAnsi="微软雅黑" w:hint="eastAsia"/>
                <w:szCs w:val="21"/>
              </w:rPr>
              <w:t>分钟时间进行真实的填写，实施工程师将根据您的问卷结果制定相符合的实施方案。</w:t>
            </w:r>
            <w:bookmarkStart w:id="0" w:name="_GoBack"/>
            <w:bookmarkEnd w:id="0"/>
          </w:p>
        </w:tc>
      </w:tr>
      <w:tr w:rsidR="0053772C" w:rsidTr="00032A8F">
        <w:trPr>
          <w:trHeight w:val="662"/>
        </w:trPr>
        <w:tc>
          <w:tcPr>
            <w:tcW w:w="1276" w:type="dxa"/>
          </w:tcPr>
          <w:p w:rsidR="0053772C" w:rsidRDefault="0053772C" w:rsidP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公司名称</w:t>
            </w:r>
          </w:p>
        </w:tc>
        <w:tc>
          <w:tcPr>
            <w:tcW w:w="3969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</w:tcPr>
          <w:p w:rsidR="0053772C" w:rsidRDefault="00032A8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</w:t>
            </w:r>
            <w:r w:rsidR="0053772C">
              <w:rPr>
                <w:rFonts w:ascii="微软雅黑" w:eastAsia="微软雅黑" w:hAnsi="微软雅黑" w:hint="eastAsia"/>
                <w:szCs w:val="21"/>
              </w:rPr>
              <w:t>规模</w:t>
            </w:r>
          </w:p>
        </w:tc>
        <w:tc>
          <w:tcPr>
            <w:tcW w:w="2835" w:type="dxa"/>
          </w:tcPr>
          <w:p w:rsidR="0053772C" w:rsidRPr="0053772C" w:rsidRDefault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50人</w:t>
            </w:r>
          </w:p>
        </w:tc>
      </w:tr>
      <w:tr w:rsidR="0053772C" w:rsidTr="00032A8F">
        <w:trPr>
          <w:trHeight w:val="675"/>
        </w:trPr>
        <w:tc>
          <w:tcPr>
            <w:tcW w:w="1276" w:type="dxa"/>
            <w:vAlign w:val="center"/>
          </w:tcPr>
          <w:p w:rsidR="0053772C" w:rsidRDefault="0053772C" w:rsidP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公司负责人</w:t>
            </w:r>
          </w:p>
        </w:tc>
        <w:tc>
          <w:tcPr>
            <w:tcW w:w="3969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</w:tcPr>
          <w:p w:rsidR="0053772C" w:rsidRDefault="0053772C" w:rsidP="007664A7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</w:t>
            </w:r>
            <w:r w:rsidR="007664A7">
              <w:rPr>
                <w:rFonts w:ascii="微软雅黑" w:eastAsia="微软雅黑" w:hAnsi="微软雅黑" w:hint="eastAsia"/>
                <w:szCs w:val="21"/>
              </w:rPr>
              <w:t>及</w:t>
            </w:r>
            <w:r>
              <w:rPr>
                <w:rFonts w:ascii="微软雅黑" w:eastAsia="微软雅黑" w:hAnsi="微软雅黑" w:hint="eastAsia"/>
                <w:szCs w:val="21"/>
              </w:rPr>
              <w:t>QQ</w:t>
            </w:r>
          </w:p>
        </w:tc>
        <w:tc>
          <w:tcPr>
            <w:tcW w:w="2835" w:type="dxa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3772C" w:rsidTr="00032A8F">
        <w:tc>
          <w:tcPr>
            <w:tcW w:w="1276" w:type="dxa"/>
          </w:tcPr>
          <w:p w:rsidR="0053772C" w:rsidRDefault="0053772C" w:rsidP="00CA59F1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</w:t>
            </w:r>
            <w:r w:rsidR="00CA59F1">
              <w:rPr>
                <w:rFonts w:ascii="微软雅黑" w:eastAsia="微软雅黑" w:hAnsi="微软雅黑" w:hint="eastAsia"/>
                <w:szCs w:val="21"/>
              </w:rPr>
              <w:t>与</w:t>
            </w:r>
            <w:r>
              <w:rPr>
                <w:rFonts w:ascii="微软雅黑" w:eastAsia="微软雅黑" w:hAnsi="微软雅黑" w:hint="eastAsia"/>
                <w:szCs w:val="21"/>
              </w:rPr>
              <w:t>培训人</w:t>
            </w:r>
          </w:p>
        </w:tc>
        <w:tc>
          <w:tcPr>
            <w:tcW w:w="3969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电话、QQ</w:t>
            </w:r>
          </w:p>
        </w:tc>
        <w:tc>
          <w:tcPr>
            <w:tcW w:w="2835" w:type="dxa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3772C" w:rsidTr="0053772C">
        <w:tc>
          <w:tcPr>
            <w:tcW w:w="1985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业务模式</w:t>
            </w:r>
          </w:p>
        </w:tc>
        <w:tc>
          <w:tcPr>
            <w:tcW w:w="7513" w:type="dxa"/>
            <w:gridSpan w:val="3"/>
          </w:tcPr>
          <w:p w:rsidR="0053772C" w:rsidRPr="0053772C" w:rsidRDefault="0053772C" w:rsidP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线上5个网店、线下300分销商、线下3个门店</w:t>
            </w:r>
          </w:p>
        </w:tc>
      </w:tr>
      <w:tr w:rsidR="0053772C" w:rsidTr="0053772C">
        <w:tc>
          <w:tcPr>
            <w:tcW w:w="1985" w:type="dxa"/>
            <w:gridSpan w:val="2"/>
          </w:tcPr>
          <w:p w:rsidR="0053772C" w:rsidRDefault="00032A8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遇到的痛点</w:t>
            </w:r>
          </w:p>
        </w:tc>
        <w:tc>
          <w:tcPr>
            <w:tcW w:w="7513" w:type="dxa"/>
            <w:gridSpan w:val="3"/>
          </w:tcPr>
          <w:p w:rsidR="0053772C" w:rsidRPr="0053772C" w:rsidRDefault="00032A8F" w:rsidP="00032A8F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库存积压/超卖</w:t>
            </w:r>
          </w:p>
        </w:tc>
      </w:tr>
      <w:tr w:rsidR="0053772C" w:rsidTr="0053772C">
        <w:tc>
          <w:tcPr>
            <w:tcW w:w="1985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主要网店名及链接</w:t>
            </w:r>
          </w:p>
        </w:tc>
        <w:tc>
          <w:tcPr>
            <w:tcW w:w="7513" w:type="dxa"/>
            <w:gridSpan w:val="3"/>
          </w:tcPr>
          <w:p w:rsidR="0053772C" w:rsidRPr="0053772C" w:rsidRDefault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</w:p>
        </w:tc>
      </w:tr>
      <w:tr w:rsidR="0053772C" w:rsidTr="0053772C">
        <w:tc>
          <w:tcPr>
            <w:tcW w:w="1985" w:type="dxa"/>
            <w:gridSpan w:val="2"/>
          </w:tcPr>
          <w:p w:rsidR="0053772C" w:rsidRDefault="0053772C" w:rsidP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所售商品</w:t>
            </w:r>
          </w:p>
        </w:tc>
        <w:tc>
          <w:tcPr>
            <w:tcW w:w="7513" w:type="dxa"/>
            <w:gridSpan w:val="3"/>
          </w:tcPr>
          <w:p w:rsidR="0053772C" w:rsidRPr="0053772C" w:rsidRDefault="0053772C" w:rsidP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服装-童装</w:t>
            </w:r>
          </w:p>
        </w:tc>
      </w:tr>
      <w:tr w:rsidR="0053772C" w:rsidTr="0053772C">
        <w:tc>
          <w:tcPr>
            <w:tcW w:w="1985" w:type="dxa"/>
            <w:gridSpan w:val="2"/>
          </w:tcPr>
          <w:p w:rsidR="0053772C" w:rsidRDefault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组合套餐（是否有）</w:t>
            </w:r>
          </w:p>
        </w:tc>
        <w:tc>
          <w:tcPr>
            <w:tcW w:w="7513" w:type="dxa"/>
            <w:gridSpan w:val="3"/>
          </w:tcPr>
          <w:p w:rsidR="0053772C" w:rsidRPr="0053772C" w:rsidRDefault="00032A8F" w:rsidP="00032A8F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有，大概</w:t>
            </w:r>
            <w:r w:rsidR="0053772C"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50个（套餐：如一件T恤+一条裙子，上架成一个商品）</w:t>
            </w:r>
          </w:p>
        </w:tc>
      </w:tr>
      <w:tr w:rsidR="00932100" w:rsidTr="0053772C">
        <w:trPr>
          <w:trHeight w:val="854"/>
        </w:trPr>
        <w:tc>
          <w:tcPr>
            <w:tcW w:w="1985" w:type="dxa"/>
            <w:gridSpan w:val="2"/>
          </w:tcPr>
          <w:p w:rsidR="00932100" w:rsidRDefault="009F72C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经营的商品</w:t>
            </w:r>
            <w:r w:rsidR="0053772C">
              <w:rPr>
                <w:rFonts w:ascii="微软雅黑" w:eastAsia="微软雅黑" w:hAnsi="微软雅黑" w:hint="eastAsia"/>
                <w:szCs w:val="21"/>
              </w:rPr>
              <w:t>及SKU数量</w:t>
            </w:r>
          </w:p>
        </w:tc>
        <w:tc>
          <w:tcPr>
            <w:tcW w:w="7513" w:type="dxa"/>
            <w:gridSpan w:val="3"/>
          </w:tcPr>
          <w:p w:rsidR="00932100" w:rsidRPr="0053772C" w:rsidRDefault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500单品（T恤），5000SKU（SKU：T恤-白色-L码）</w:t>
            </w:r>
          </w:p>
        </w:tc>
      </w:tr>
      <w:tr w:rsidR="00032A8F" w:rsidTr="0053772C">
        <w:trPr>
          <w:trHeight w:val="854"/>
        </w:trPr>
        <w:tc>
          <w:tcPr>
            <w:tcW w:w="1985" w:type="dxa"/>
            <w:gridSpan w:val="2"/>
          </w:tcPr>
          <w:p w:rsidR="00032A8F" w:rsidRDefault="00032A8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商品是否有条码</w:t>
            </w:r>
          </w:p>
        </w:tc>
        <w:tc>
          <w:tcPr>
            <w:tcW w:w="7513" w:type="dxa"/>
            <w:gridSpan w:val="3"/>
          </w:tcPr>
          <w:p w:rsidR="00032A8F" w:rsidRPr="0053772C" w:rsidRDefault="00032A8F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</w:p>
        </w:tc>
      </w:tr>
      <w:tr w:rsidR="00032A8F" w:rsidTr="0053772C">
        <w:trPr>
          <w:trHeight w:val="854"/>
        </w:trPr>
        <w:tc>
          <w:tcPr>
            <w:tcW w:w="1985" w:type="dxa"/>
            <w:gridSpan w:val="2"/>
          </w:tcPr>
          <w:p w:rsidR="00032A8F" w:rsidRDefault="00871FE6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仓库数量与规模</w:t>
            </w:r>
          </w:p>
        </w:tc>
        <w:tc>
          <w:tcPr>
            <w:tcW w:w="7513" w:type="dxa"/>
            <w:gridSpan w:val="3"/>
          </w:tcPr>
          <w:p w:rsidR="00032A8F" w:rsidRPr="0053772C" w:rsidRDefault="00032A8F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2个，本地一个，外地一个</w:t>
            </w:r>
          </w:p>
        </w:tc>
      </w:tr>
      <w:tr w:rsidR="00932100" w:rsidTr="00871FE6">
        <w:trPr>
          <w:trHeight w:val="760"/>
        </w:trPr>
        <w:tc>
          <w:tcPr>
            <w:tcW w:w="1985" w:type="dxa"/>
            <w:gridSpan w:val="2"/>
          </w:tcPr>
          <w:p w:rsidR="00932100" w:rsidRDefault="00032A8F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处理订单人员配置</w:t>
            </w:r>
          </w:p>
        </w:tc>
        <w:tc>
          <w:tcPr>
            <w:tcW w:w="7513" w:type="dxa"/>
            <w:gridSpan w:val="3"/>
          </w:tcPr>
          <w:p w:rsidR="00932100" w:rsidRPr="0053772C" w:rsidRDefault="00032A8F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032A8F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3人，1人打单、1人拣货、1人打包</w:t>
            </w:r>
          </w:p>
        </w:tc>
      </w:tr>
      <w:tr w:rsidR="00932100" w:rsidTr="0053772C">
        <w:tc>
          <w:tcPr>
            <w:tcW w:w="1985" w:type="dxa"/>
            <w:gridSpan w:val="2"/>
          </w:tcPr>
          <w:p w:rsidR="00932100" w:rsidRDefault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发货模式</w:t>
            </w:r>
          </w:p>
        </w:tc>
        <w:tc>
          <w:tcPr>
            <w:tcW w:w="7513" w:type="dxa"/>
            <w:gridSpan w:val="3"/>
          </w:tcPr>
          <w:p w:rsidR="00932100" w:rsidRPr="0053772C" w:rsidRDefault="0053772C" w:rsidP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部分自发、部分</w:t>
            </w:r>
            <w:proofErr w:type="gramStart"/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菜鸟仓</w:t>
            </w: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发</w:t>
            </w:r>
            <w:proofErr w:type="gramEnd"/>
          </w:p>
        </w:tc>
      </w:tr>
      <w:tr w:rsidR="00932100" w:rsidTr="00871FE6">
        <w:trPr>
          <w:trHeight w:val="766"/>
        </w:trPr>
        <w:tc>
          <w:tcPr>
            <w:tcW w:w="1985" w:type="dxa"/>
            <w:gridSpan w:val="2"/>
          </w:tcPr>
          <w:p w:rsidR="00932100" w:rsidRDefault="0053772C" w:rsidP="0053772C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常用的快递</w:t>
            </w:r>
          </w:p>
        </w:tc>
        <w:tc>
          <w:tcPr>
            <w:tcW w:w="7513" w:type="dxa"/>
            <w:gridSpan w:val="3"/>
          </w:tcPr>
          <w:p w:rsidR="00932100" w:rsidRPr="0053772C" w:rsidRDefault="0053772C">
            <w:pPr>
              <w:rPr>
                <w:rFonts w:ascii="微软雅黑" w:eastAsia="微软雅黑" w:hAnsi="微软雅黑"/>
                <w:color w:val="A6A6A6" w:themeColor="background1" w:themeShade="A6"/>
                <w:szCs w:val="21"/>
              </w:rPr>
            </w:pPr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申通菜</w:t>
            </w:r>
            <w:proofErr w:type="gramStart"/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鸟云</w:t>
            </w:r>
            <w:proofErr w:type="gramEnd"/>
            <w:r w:rsidRPr="0053772C"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打印</w:t>
            </w:r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（快递分三联单、物流公司自己的</w:t>
            </w:r>
            <w:proofErr w:type="gramStart"/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电子面单和</w:t>
            </w:r>
            <w:proofErr w:type="gramEnd"/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菜</w:t>
            </w:r>
            <w:proofErr w:type="gramStart"/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鸟电子面</w:t>
            </w:r>
            <w:proofErr w:type="gramEnd"/>
            <w:r>
              <w:rPr>
                <w:rFonts w:ascii="微软雅黑" w:eastAsia="微软雅黑" w:hAnsi="微软雅黑" w:hint="eastAsia"/>
                <w:color w:val="A6A6A6" w:themeColor="background1" w:themeShade="A6"/>
                <w:szCs w:val="21"/>
              </w:rPr>
              <w:t>单）</w:t>
            </w:r>
          </w:p>
        </w:tc>
      </w:tr>
    </w:tbl>
    <w:p w:rsidR="00932100" w:rsidRPr="00CA59F1" w:rsidRDefault="00932100" w:rsidP="00CA59F1">
      <w:pPr>
        <w:jc w:val="left"/>
        <w:rPr>
          <w:rFonts w:ascii="微软雅黑" w:eastAsia="微软雅黑" w:hAnsi="微软雅黑"/>
          <w:sz w:val="24"/>
          <w:szCs w:val="24"/>
        </w:rPr>
      </w:pPr>
    </w:p>
    <w:sectPr w:rsidR="00932100" w:rsidRPr="00CA59F1" w:rsidSect="003A5D4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A" w:rsidRDefault="002D566A" w:rsidP="004E37DC">
      <w:r>
        <w:separator/>
      </w:r>
    </w:p>
  </w:endnote>
  <w:endnote w:type="continuationSeparator" w:id="0">
    <w:p w:rsidR="002D566A" w:rsidRDefault="002D566A" w:rsidP="004E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A" w:rsidRDefault="002D566A" w:rsidP="004E37DC">
      <w:r>
        <w:separator/>
      </w:r>
    </w:p>
  </w:footnote>
  <w:footnote w:type="continuationSeparator" w:id="0">
    <w:p w:rsidR="002D566A" w:rsidRDefault="002D566A" w:rsidP="004E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288"/>
    <w:rsid w:val="00032A8F"/>
    <w:rsid w:val="00032F44"/>
    <w:rsid w:val="001D17A0"/>
    <w:rsid w:val="002B4288"/>
    <w:rsid w:val="002D566A"/>
    <w:rsid w:val="00337F9E"/>
    <w:rsid w:val="003A2EAF"/>
    <w:rsid w:val="003A5D43"/>
    <w:rsid w:val="003A6A29"/>
    <w:rsid w:val="004E37DC"/>
    <w:rsid w:val="0053772C"/>
    <w:rsid w:val="007664A7"/>
    <w:rsid w:val="00852C8B"/>
    <w:rsid w:val="00871FE6"/>
    <w:rsid w:val="0088625C"/>
    <w:rsid w:val="00900275"/>
    <w:rsid w:val="00932100"/>
    <w:rsid w:val="00935214"/>
    <w:rsid w:val="0097268E"/>
    <w:rsid w:val="00981431"/>
    <w:rsid w:val="009F72CC"/>
    <w:rsid w:val="00A0560B"/>
    <w:rsid w:val="00A200CF"/>
    <w:rsid w:val="00B6255A"/>
    <w:rsid w:val="00CA59F1"/>
    <w:rsid w:val="00EA619F"/>
    <w:rsid w:val="00F17C01"/>
    <w:rsid w:val="38914116"/>
    <w:rsid w:val="546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32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32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321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1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32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grasp</dc:creator>
  <cp:lastModifiedBy>GPWIN7</cp:lastModifiedBy>
  <cp:revision>9</cp:revision>
  <dcterms:created xsi:type="dcterms:W3CDTF">2018-01-03T07:32:00Z</dcterms:created>
  <dcterms:modified xsi:type="dcterms:W3CDTF">2018-04-17T09:30:00Z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